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0D" w:rsidRPr="00C70FFC" w:rsidRDefault="008668B4" w:rsidP="00326C0D">
      <w:pPr>
        <w:jc w:val="both"/>
        <w:rPr>
          <w:rFonts w:ascii="Arial" w:hAnsi="Arial" w:cs="Arial"/>
          <w:b/>
          <w:color w:val="4B4B4B"/>
          <w:sz w:val="24"/>
          <w:szCs w:val="24"/>
          <w:shd w:val="clear" w:color="auto" w:fill="FFFFFF"/>
        </w:rPr>
      </w:pPr>
      <w:r w:rsidRPr="00C70FFC">
        <w:rPr>
          <w:rFonts w:ascii="Arial" w:hAnsi="Arial" w:cs="Arial"/>
          <w:b/>
          <w:color w:val="4B4B4B"/>
          <w:sz w:val="24"/>
          <w:szCs w:val="24"/>
          <w:shd w:val="clear" w:color="auto" w:fill="FFFFFF"/>
        </w:rPr>
        <w:t>Рекомендации по монтажу</w:t>
      </w:r>
      <w:r w:rsidR="00326C0D" w:rsidRPr="00C70FFC">
        <w:rPr>
          <w:rFonts w:ascii="Arial" w:hAnsi="Arial" w:cs="Arial"/>
          <w:b/>
          <w:color w:val="4B4B4B"/>
          <w:sz w:val="24"/>
          <w:szCs w:val="24"/>
          <w:shd w:val="clear" w:color="auto" w:fill="FFFFFF"/>
        </w:rPr>
        <w:t xml:space="preserve"> </w:t>
      </w:r>
      <w:r w:rsidRPr="00C70FFC">
        <w:rPr>
          <w:rFonts w:ascii="Arial" w:hAnsi="Arial" w:cs="Arial"/>
          <w:b/>
          <w:color w:val="4B4B4B"/>
          <w:sz w:val="24"/>
          <w:szCs w:val="24"/>
          <w:shd w:val="clear" w:color="auto" w:fill="FFFFFF"/>
        </w:rPr>
        <w:t xml:space="preserve">пластикового канала в стене, при установке рекуператоров </w:t>
      </w:r>
      <w:proofErr w:type="spellStart"/>
      <w:r w:rsidRPr="00C70FFC">
        <w:rPr>
          <w:rFonts w:ascii="Arial" w:hAnsi="Arial" w:cs="Arial"/>
          <w:b/>
          <w:color w:val="4B4B4B"/>
          <w:sz w:val="24"/>
          <w:szCs w:val="24"/>
          <w:shd w:val="clear" w:color="auto" w:fill="FFFFFF"/>
          <w:lang w:val="en-US"/>
        </w:rPr>
        <w:t>Vakio</w:t>
      </w:r>
      <w:proofErr w:type="spellEnd"/>
    </w:p>
    <w:p w:rsidR="00326C0D" w:rsidRDefault="008668B4" w:rsidP="00326C0D">
      <w:pPr>
        <w:jc w:val="both"/>
        <w:rPr>
          <w:rFonts w:ascii="Arial" w:hAnsi="Arial" w:cs="Arial"/>
          <w:color w:val="4B4B4B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При монтаже рекуператоров </w:t>
      </w:r>
      <w:proofErr w:type="spellStart"/>
      <w:r w:rsidRPr="008668B4">
        <w:rPr>
          <w:rFonts w:ascii="Arial" w:hAnsi="Arial" w:cs="Arial"/>
          <w:color w:val="4B4B4B"/>
          <w:sz w:val="23"/>
          <w:szCs w:val="23"/>
          <w:shd w:val="clear" w:color="auto" w:fill="FFFFFF"/>
        </w:rPr>
        <w:t>Vakio</w:t>
      </w:r>
      <w:proofErr w:type="spellEnd"/>
      <w:r w:rsidR="00326C0D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обычно используется пластиковый </w:t>
      </w:r>
      <w:proofErr w:type="spellStart"/>
      <w:r w:rsidR="00326C0D">
        <w:rPr>
          <w:rFonts w:ascii="Arial" w:hAnsi="Arial" w:cs="Arial"/>
          <w:color w:val="4B4B4B"/>
          <w:sz w:val="23"/>
          <w:szCs w:val="23"/>
          <w:shd w:val="clear" w:color="auto" w:fill="FFFFFF"/>
        </w:rPr>
        <w:t>вентканал</w:t>
      </w:r>
      <w:proofErr w:type="spellEnd"/>
      <w:r w:rsidR="00326C0D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(белый либо серый), стандартный типоразмер 125 мм (это внутренний диаметр).</w:t>
      </w:r>
    </w:p>
    <w:p w:rsidR="00DB1555" w:rsidRDefault="00DB1555" w:rsidP="00326C0D">
      <w:pPr>
        <w:jc w:val="both"/>
        <w:rPr>
          <w:rFonts w:ascii="Arial" w:hAnsi="Arial" w:cs="Arial"/>
          <w:color w:val="4B4B4B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При бурении</w:t>
      </w:r>
      <w:r w:rsidR="00326C0D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стен из кирпича, бетона или других аналогичных (твердых) материалов</w:t>
      </w:r>
      <w:r w:rsidR="00326C0D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чаще </w:t>
      </w:r>
      <w:r w:rsidR="00326C0D">
        <w:rPr>
          <w:rFonts w:ascii="Arial" w:hAnsi="Arial" w:cs="Arial"/>
          <w:color w:val="4B4B4B"/>
          <w:sz w:val="23"/>
          <w:szCs w:val="23"/>
          <w:shd w:val="clear" w:color="auto" w:fill="FFFFFF"/>
        </w:rPr>
        <w:t>используется коронка диаметром 132 мм</w:t>
      </w:r>
      <w:r w:rsidR="008668B4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(не менее)</w:t>
      </w:r>
      <w:r w:rsidR="00326C0D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при этом </w:t>
      </w:r>
      <w:r w:rsidR="00326C0D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для обеспечения </w:t>
      </w:r>
      <w:proofErr w:type="spellStart"/>
      <w:r w:rsidR="00326C0D">
        <w:rPr>
          <w:rFonts w:ascii="Arial" w:hAnsi="Arial" w:cs="Arial"/>
          <w:color w:val="4B4B4B"/>
          <w:sz w:val="23"/>
          <w:szCs w:val="23"/>
          <w:shd w:val="clear" w:color="auto" w:fill="FFFFFF"/>
        </w:rPr>
        <w:t>виброразвязки</w:t>
      </w:r>
      <w:proofErr w:type="spellEnd"/>
      <w:r w:rsidR="00326C0D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между стеной и </w:t>
      </w:r>
      <w:proofErr w:type="spellStart"/>
      <w:r w:rsidR="00326C0D">
        <w:rPr>
          <w:rFonts w:ascii="Arial" w:hAnsi="Arial" w:cs="Arial"/>
          <w:color w:val="4B4B4B"/>
          <w:sz w:val="23"/>
          <w:szCs w:val="23"/>
          <w:shd w:val="clear" w:color="auto" w:fill="FFFFFF"/>
        </w:rPr>
        <w:t>вентканалом</w:t>
      </w:r>
      <w:proofErr w:type="spellEnd"/>
      <w:r w:rsidR="00326C0D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, </w:t>
      </w:r>
      <w:r w:rsidR="00CE21BC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для </w:t>
      </w:r>
      <w:r w:rsidR="008668B4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тепло- и </w:t>
      </w:r>
      <w:proofErr w:type="spellStart"/>
      <w:r w:rsidR="008668B4">
        <w:rPr>
          <w:rFonts w:ascii="Arial" w:hAnsi="Arial" w:cs="Arial"/>
          <w:color w:val="4B4B4B"/>
          <w:sz w:val="23"/>
          <w:szCs w:val="23"/>
          <w:shd w:val="clear" w:color="auto" w:fill="FFFFFF"/>
        </w:rPr>
        <w:t>шумо</w:t>
      </w:r>
      <w:proofErr w:type="spellEnd"/>
      <w:r w:rsidR="008668B4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- </w:t>
      </w:r>
      <w:r w:rsidR="00326C0D">
        <w:rPr>
          <w:rFonts w:ascii="Arial" w:hAnsi="Arial" w:cs="Arial"/>
          <w:color w:val="4B4B4B"/>
          <w:sz w:val="23"/>
          <w:szCs w:val="23"/>
          <w:shd w:val="clear" w:color="auto" w:fill="FFFFFF"/>
        </w:rPr>
        <w:t>изоляции, а также герметизации</w:t>
      </w: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(</w:t>
      </w:r>
      <w:r w:rsidR="00326C0D">
        <w:rPr>
          <w:rFonts w:ascii="Arial" w:hAnsi="Arial" w:cs="Arial"/>
          <w:color w:val="4B4B4B"/>
          <w:sz w:val="23"/>
          <w:szCs w:val="23"/>
          <w:shd w:val="clear" w:color="auto" w:fill="FFFFFF"/>
        </w:rPr>
        <w:t>в качестве уплотнительного материала</w:t>
      </w: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)</w:t>
      </w:r>
      <w:r w:rsidR="00326C0D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используется </w:t>
      </w:r>
      <w:proofErr w:type="spellStart"/>
      <w:r w:rsidR="00326C0D">
        <w:rPr>
          <w:rFonts w:ascii="Arial" w:hAnsi="Arial" w:cs="Arial"/>
          <w:color w:val="4B4B4B"/>
          <w:sz w:val="23"/>
          <w:szCs w:val="23"/>
          <w:shd w:val="clear" w:color="auto" w:fill="FFFFFF"/>
        </w:rPr>
        <w:t>пенофол</w:t>
      </w:r>
      <w:proofErr w:type="spellEnd"/>
      <w:r w:rsidR="00326C0D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односторонни</w:t>
      </w:r>
      <w:r w:rsidR="00DD75B2">
        <w:rPr>
          <w:rFonts w:ascii="Arial" w:hAnsi="Arial" w:cs="Arial"/>
          <w:color w:val="4B4B4B"/>
          <w:sz w:val="23"/>
          <w:szCs w:val="23"/>
          <w:shd w:val="clear" w:color="auto" w:fill="FFFFFF"/>
        </w:rPr>
        <w:t>й самоклеящийся, толщина 3</w:t>
      </w: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мм.</w:t>
      </w:r>
    </w:p>
    <w:p w:rsidR="001C5E2E" w:rsidRDefault="001C5E2E" w:rsidP="00326C0D">
      <w:pPr>
        <w:jc w:val="both"/>
        <w:rPr>
          <w:rFonts w:ascii="Arial" w:hAnsi="Arial" w:cs="Arial"/>
          <w:color w:val="4B4B4B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В случае </w:t>
      </w:r>
      <w:r w:rsidR="008668B4">
        <w:rPr>
          <w:rFonts w:ascii="Arial" w:hAnsi="Arial" w:cs="Arial"/>
          <w:color w:val="4B4B4B"/>
          <w:sz w:val="23"/>
          <w:szCs w:val="23"/>
          <w:shd w:val="clear" w:color="auto" w:fill="FFFFFF"/>
        </w:rPr>
        <w:t>бурения коронкой</w:t>
      </w: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142 мм, рек</w:t>
      </w:r>
      <w:r w:rsidR="00DD75B2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омендуем использовать </w:t>
      </w:r>
      <w:proofErr w:type="spellStart"/>
      <w:r w:rsidR="00DD75B2">
        <w:rPr>
          <w:rFonts w:ascii="Arial" w:hAnsi="Arial" w:cs="Arial"/>
          <w:color w:val="4B4B4B"/>
          <w:sz w:val="23"/>
          <w:szCs w:val="23"/>
          <w:shd w:val="clear" w:color="auto" w:fill="FFFFFF"/>
        </w:rPr>
        <w:t>пенофол</w:t>
      </w:r>
      <w:proofErr w:type="spellEnd"/>
      <w:r w:rsidR="00DD75B2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5</w:t>
      </w:r>
      <w:r w:rsidR="008668B4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мм </w:t>
      </w:r>
      <w:r w:rsidR="00CE21BC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или </w:t>
      </w: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большей толщины, подходящей для плотного размещения </w:t>
      </w:r>
      <w:proofErr w:type="spellStart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вентканала</w:t>
      </w:r>
      <w:proofErr w:type="spellEnd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в стене.</w:t>
      </w:r>
    </w:p>
    <w:p w:rsidR="00CE21BC" w:rsidRPr="004D7F1A" w:rsidRDefault="00CE21BC" w:rsidP="00326C0D">
      <w:pPr>
        <w:jc w:val="both"/>
        <w:rPr>
          <w:rFonts w:ascii="Arial" w:hAnsi="Arial" w:cs="Arial"/>
          <w:b/>
          <w:color w:val="4B4B4B"/>
          <w:sz w:val="23"/>
          <w:szCs w:val="23"/>
          <w:shd w:val="clear" w:color="auto" w:fill="FFFFFF"/>
        </w:rPr>
      </w:pPr>
      <w:r w:rsidRPr="004D7F1A">
        <w:rPr>
          <w:rFonts w:ascii="Arial" w:hAnsi="Arial" w:cs="Arial"/>
          <w:b/>
          <w:color w:val="4B4B4B"/>
          <w:sz w:val="23"/>
          <w:szCs w:val="23"/>
          <w:shd w:val="clear" w:color="auto" w:fill="FFFFFF"/>
        </w:rPr>
        <w:t>ВАЖНО!</w:t>
      </w:r>
    </w:p>
    <w:p w:rsidR="00CE21BC" w:rsidRPr="008668B4" w:rsidRDefault="00CE21BC" w:rsidP="00326C0D">
      <w:pPr>
        <w:jc w:val="both"/>
        <w:rPr>
          <w:rFonts w:ascii="Arial" w:hAnsi="Arial" w:cs="Arial"/>
          <w:color w:val="4B4B4B"/>
          <w:sz w:val="23"/>
          <w:szCs w:val="23"/>
          <w:u w:val="single"/>
          <w:shd w:val="clear" w:color="auto" w:fill="FFFFFF"/>
        </w:rPr>
      </w:pPr>
      <w:r w:rsidRPr="008668B4">
        <w:rPr>
          <w:rFonts w:ascii="Arial" w:hAnsi="Arial" w:cs="Arial"/>
          <w:color w:val="4B4B4B"/>
          <w:sz w:val="23"/>
          <w:szCs w:val="23"/>
          <w:u w:val="single"/>
          <w:shd w:val="clear" w:color="auto" w:fill="FFFFFF"/>
        </w:rPr>
        <w:t xml:space="preserve">Особое внимание </w:t>
      </w:r>
      <w:r w:rsidR="008668B4" w:rsidRPr="008668B4">
        <w:rPr>
          <w:rFonts w:ascii="Arial" w:hAnsi="Arial" w:cs="Arial"/>
          <w:color w:val="4B4B4B"/>
          <w:sz w:val="23"/>
          <w:szCs w:val="23"/>
          <w:u w:val="single"/>
          <w:shd w:val="clear" w:color="auto" w:fill="FFFFFF"/>
        </w:rPr>
        <w:t xml:space="preserve">необходимо уделить </w:t>
      </w:r>
      <w:proofErr w:type="spellStart"/>
      <w:r w:rsidRPr="008668B4">
        <w:rPr>
          <w:rFonts w:ascii="Arial" w:hAnsi="Arial" w:cs="Arial"/>
          <w:color w:val="4B4B4B"/>
          <w:sz w:val="23"/>
          <w:szCs w:val="23"/>
          <w:u w:val="single"/>
          <w:shd w:val="clear" w:color="auto" w:fill="FFFFFF"/>
        </w:rPr>
        <w:t>виброразвязке</w:t>
      </w:r>
      <w:proofErr w:type="spellEnd"/>
      <w:r w:rsidRPr="008668B4">
        <w:rPr>
          <w:rFonts w:ascii="Arial" w:hAnsi="Arial" w:cs="Arial"/>
          <w:color w:val="4B4B4B"/>
          <w:sz w:val="23"/>
          <w:szCs w:val="23"/>
          <w:u w:val="single"/>
          <w:shd w:val="clear" w:color="auto" w:fill="FFFFFF"/>
        </w:rPr>
        <w:t xml:space="preserve"> пластикового канала от стены</w:t>
      </w:r>
      <w:r w:rsidR="004D7F1A">
        <w:rPr>
          <w:rFonts w:ascii="Arial" w:hAnsi="Arial" w:cs="Arial"/>
          <w:color w:val="4B4B4B"/>
          <w:sz w:val="23"/>
          <w:szCs w:val="23"/>
          <w:u w:val="single"/>
          <w:shd w:val="clear" w:color="auto" w:fill="FFFFFF"/>
        </w:rPr>
        <w:t>,</w:t>
      </w:r>
      <w:r w:rsidRPr="008668B4">
        <w:rPr>
          <w:rFonts w:ascii="Arial" w:hAnsi="Arial" w:cs="Arial"/>
          <w:color w:val="4B4B4B"/>
          <w:sz w:val="23"/>
          <w:szCs w:val="23"/>
          <w:u w:val="single"/>
          <w:shd w:val="clear" w:color="auto" w:fill="FFFFFF"/>
        </w:rPr>
        <w:t xml:space="preserve"> и его </w:t>
      </w:r>
      <w:proofErr w:type="spellStart"/>
      <w:r w:rsidR="008668B4" w:rsidRPr="008668B4">
        <w:rPr>
          <w:rFonts w:ascii="Arial" w:hAnsi="Arial" w:cs="Arial"/>
          <w:color w:val="4B4B4B"/>
          <w:sz w:val="23"/>
          <w:szCs w:val="23"/>
          <w:u w:val="single"/>
          <w:shd w:val="clear" w:color="auto" w:fill="FFFFFF"/>
        </w:rPr>
        <w:t>шумо</w:t>
      </w:r>
      <w:r w:rsidRPr="008668B4">
        <w:rPr>
          <w:rFonts w:ascii="Arial" w:hAnsi="Arial" w:cs="Arial"/>
          <w:color w:val="4B4B4B"/>
          <w:sz w:val="23"/>
          <w:szCs w:val="23"/>
          <w:u w:val="single"/>
          <w:shd w:val="clear" w:color="auto" w:fill="FFFFFF"/>
        </w:rPr>
        <w:t>изоляции</w:t>
      </w:r>
      <w:proofErr w:type="spellEnd"/>
      <w:r w:rsidR="004D7F1A">
        <w:rPr>
          <w:rFonts w:ascii="Arial" w:hAnsi="Arial" w:cs="Arial"/>
          <w:color w:val="4B4B4B"/>
          <w:sz w:val="23"/>
          <w:szCs w:val="23"/>
          <w:u w:val="single"/>
          <w:shd w:val="clear" w:color="auto" w:fill="FFFFFF"/>
        </w:rPr>
        <w:t>,</w:t>
      </w:r>
      <w:r w:rsidR="008668B4" w:rsidRPr="008668B4">
        <w:rPr>
          <w:rFonts w:ascii="Arial" w:hAnsi="Arial" w:cs="Arial"/>
          <w:color w:val="4B4B4B"/>
          <w:sz w:val="23"/>
          <w:szCs w:val="23"/>
          <w:u w:val="single"/>
          <w:shd w:val="clear" w:color="auto" w:fill="FFFFFF"/>
        </w:rPr>
        <w:t xml:space="preserve"> </w:t>
      </w:r>
      <w:r w:rsidRPr="008668B4">
        <w:rPr>
          <w:rFonts w:ascii="Arial" w:hAnsi="Arial" w:cs="Arial"/>
          <w:color w:val="4B4B4B"/>
          <w:sz w:val="23"/>
          <w:szCs w:val="23"/>
          <w:u w:val="single"/>
          <w:shd w:val="clear" w:color="auto" w:fill="FFFFFF"/>
        </w:rPr>
        <w:t xml:space="preserve">при монтаже в деревянные </w:t>
      </w:r>
      <w:r w:rsidR="004D7F1A">
        <w:rPr>
          <w:rFonts w:ascii="Arial" w:hAnsi="Arial" w:cs="Arial"/>
          <w:color w:val="4B4B4B"/>
          <w:sz w:val="23"/>
          <w:szCs w:val="23"/>
          <w:u w:val="single"/>
          <w:shd w:val="clear" w:color="auto" w:fill="FFFFFF"/>
        </w:rPr>
        <w:t>конструкции - стены из бруса</w:t>
      </w:r>
      <w:r w:rsidRPr="008668B4">
        <w:rPr>
          <w:rFonts w:ascii="Arial" w:hAnsi="Arial" w:cs="Arial"/>
          <w:color w:val="4B4B4B"/>
          <w:sz w:val="23"/>
          <w:szCs w:val="23"/>
          <w:u w:val="single"/>
          <w:shd w:val="clear" w:color="auto" w:fill="FFFFFF"/>
        </w:rPr>
        <w:t>, СИП-панели и аналогичные</w:t>
      </w:r>
      <w:r w:rsidR="004D7F1A">
        <w:rPr>
          <w:rFonts w:ascii="Arial" w:hAnsi="Arial" w:cs="Arial"/>
          <w:color w:val="4B4B4B"/>
          <w:sz w:val="23"/>
          <w:szCs w:val="23"/>
          <w:u w:val="single"/>
          <w:shd w:val="clear" w:color="auto" w:fill="FFFFFF"/>
        </w:rPr>
        <w:t>.</w:t>
      </w:r>
    </w:p>
    <w:p w:rsidR="00CE21BC" w:rsidRDefault="00CE21BC" w:rsidP="00326C0D">
      <w:pPr>
        <w:jc w:val="both"/>
        <w:rPr>
          <w:rFonts w:ascii="Arial" w:hAnsi="Arial" w:cs="Arial"/>
          <w:color w:val="4B4B4B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Для бурения отверстий в деревянных конструкциях </w:t>
      </w:r>
      <w:r w:rsidR="008668B4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обычно используются </w:t>
      </w:r>
      <w:proofErr w:type="spellStart"/>
      <w:r w:rsidR="008668B4">
        <w:rPr>
          <w:rFonts w:ascii="Arial" w:hAnsi="Arial" w:cs="Arial"/>
          <w:color w:val="4B4B4B"/>
          <w:sz w:val="23"/>
          <w:szCs w:val="23"/>
          <w:shd w:val="clear" w:color="auto" w:fill="FFFFFF"/>
        </w:rPr>
        <w:t>биметалические</w:t>
      </w:r>
      <w:proofErr w:type="spellEnd"/>
      <w:r w:rsidR="008668B4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коронки. </w:t>
      </w:r>
      <w:r w:rsidR="00C70FFC">
        <w:rPr>
          <w:rFonts w:ascii="Arial" w:hAnsi="Arial" w:cs="Arial"/>
          <w:color w:val="4B4B4B"/>
          <w:sz w:val="23"/>
          <w:szCs w:val="23"/>
          <w:shd w:val="clear" w:color="auto" w:fill="FFFFFF"/>
        </w:rPr>
        <w:t>При установке</w:t>
      </w:r>
      <w:r w:rsidR="008668B4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приборов </w:t>
      </w:r>
      <w:proofErr w:type="spellStart"/>
      <w:r w:rsidR="004D7F1A" w:rsidRPr="008668B4">
        <w:rPr>
          <w:rFonts w:ascii="Arial" w:hAnsi="Arial" w:cs="Arial"/>
          <w:color w:val="4B4B4B"/>
          <w:sz w:val="23"/>
          <w:szCs w:val="23"/>
          <w:shd w:val="clear" w:color="auto" w:fill="FFFFFF"/>
        </w:rPr>
        <w:t>Vakio</w:t>
      </w:r>
      <w:proofErr w:type="spellEnd"/>
      <w:r w:rsidR="004D7F1A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</w:t>
      </w:r>
      <w:r w:rsidR="008668B4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рекомендуется использовать коронку </w:t>
      </w:r>
      <w:r w:rsidR="005D6C57">
        <w:rPr>
          <w:rFonts w:ascii="Arial" w:hAnsi="Arial" w:cs="Arial"/>
          <w:color w:val="4B4B4B"/>
          <w:sz w:val="23"/>
          <w:szCs w:val="23"/>
          <w:shd w:val="clear" w:color="auto" w:fill="FFFFFF"/>
        </w:rPr>
        <w:t>диаметром не менее 140 мм (допустимо использование коронки большего диаметра).</w:t>
      </w:r>
    </w:p>
    <w:p w:rsidR="008668B4" w:rsidRDefault="008668B4" w:rsidP="008668B4">
      <w:pPr>
        <w:jc w:val="both"/>
        <w:rPr>
          <w:rFonts w:ascii="Arial" w:hAnsi="Arial" w:cs="Arial"/>
          <w:color w:val="4B4B4B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Далее, для обеспечения </w:t>
      </w:r>
      <w:proofErr w:type="spellStart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виброразвязки</w:t>
      </w:r>
      <w:proofErr w:type="spellEnd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между стеной и </w:t>
      </w:r>
      <w:proofErr w:type="spellStart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вентканалом</w:t>
      </w:r>
      <w:proofErr w:type="spellEnd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, и</w:t>
      </w:r>
      <w:r w:rsidR="004D7F1A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его</w:t>
      </w: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шумоизоляции</w:t>
      </w:r>
      <w:proofErr w:type="spellEnd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, а также герметизации (в качестве уплотнительного материала) используется </w:t>
      </w:r>
      <w:proofErr w:type="spellStart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пенофол</w:t>
      </w:r>
      <w:proofErr w:type="spellEnd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односто</w:t>
      </w:r>
      <w:r w:rsidR="00DD75B2">
        <w:rPr>
          <w:rFonts w:ascii="Arial" w:hAnsi="Arial" w:cs="Arial"/>
          <w:color w:val="4B4B4B"/>
          <w:sz w:val="23"/>
          <w:szCs w:val="23"/>
          <w:shd w:val="clear" w:color="auto" w:fill="FFFFFF"/>
        </w:rPr>
        <w:t>ронний самоклеящийся, толщина 5</w:t>
      </w: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мм или большей толщины, при необходимости можно оклеивать </w:t>
      </w:r>
      <w:proofErr w:type="spellStart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вентк</w:t>
      </w:r>
      <w:r w:rsidR="004D7F1A">
        <w:rPr>
          <w:rFonts w:ascii="Arial" w:hAnsi="Arial" w:cs="Arial"/>
          <w:color w:val="4B4B4B"/>
          <w:sz w:val="23"/>
          <w:szCs w:val="23"/>
          <w:shd w:val="clear" w:color="auto" w:fill="FFFFFF"/>
        </w:rPr>
        <w:t>анал</w:t>
      </w:r>
      <w:proofErr w:type="spellEnd"/>
      <w:r w:rsidR="004D7F1A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в 2 слоя.</w:t>
      </w:r>
    </w:p>
    <w:p w:rsidR="00CE21BC" w:rsidRDefault="00CE21BC" w:rsidP="00326C0D">
      <w:pPr>
        <w:jc w:val="both"/>
        <w:rPr>
          <w:rFonts w:ascii="Arial" w:hAnsi="Arial" w:cs="Arial"/>
          <w:color w:val="4B4B4B"/>
          <w:sz w:val="23"/>
          <w:szCs w:val="23"/>
          <w:shd w:val="clear" w:color="auto" w:fill="FFFFFF"/>
        </w:rPr>
      </w:pPr>
    </w:p>
    <w:p w:rsidR="008668B4" w:rsidRPr="00C70FFC" w:rsidRDefault="008668B4" w:rsidP="00326C0D">
      <w:pPr>
        <w:jc w:val="both"/>
        <w:rPr>
          <w:rFonts w:ascii="Arial" w:hAnsi="Arial" w:cs="Arial"/>
          <w:b/>
          <w:color w:val="4B4B4B"/>
          <w:sz w:val="24"/>
          <w:szCs w:val="24"/>
          <w:shd w:val="clear" w:color="auto" w:fill="FFFFFF"/>
        </w:rPr>
      </w:pPr>
      <w:r w:rsidRPr="00C70FFC">
        <w:rPr>
          <w:rFonts w:ascii="Arial" w:hAnsi="Arial" w:cs="Arial"/>
          <w:b/>
          <w:color w:val="4B4B4B"/>
          <w:sz w:val="24"/>
          <w:szCs w:val="24"/>
          <w:shd w:val="clear" w:color="auto" w:fill="FFFFFF"/>
        </w:rPr>
        <w:t>Технология монтажа:</w:t>
      </w:r>
    </w:p>
    <w:p w:rsidR="00326C0D" w:rsidRPr="001C5E2E" w:rsidRDefault="00326C0D" w:rsidP="00326C0D">
      <w:pPr>
        <w:jc w:val="both"/>
        <w:rPr>
          <w:rFonts w:ascii="Arial" w:hAnsi="Arial" w:cs="Arial"/>
          <w:b/>
          <w:color w:val="4B4B4B"/>
          <w:sz w:val="23"/>
          <w:szCs w:val="23"/>
          <w:shd w:val="clear" w:color="auto" w:fill="FFFFFF"/>
        </w:rPr>
      </w:pPr>
      <w:r w:rsidRPr="001C5E2E">
        <w:rPr>
          <w:rFonts w:ascii="Arial" w:hAnsi="Arial" w:cs="Arial"/>
          <w:b/>
          <w:color w:val="4B4B4B"/>
          <w:sz w:val="23"/>
          <w:szCs w:val="23"/>
          <w:shd w:val="clear" w:color="auto" w:fill="FFFFFF"/>
        </w:rPr>
        <w:t>Шаг 1</w:t>
      </w:r>
    </w:p>
    <w:p w:rsidR="00326C0D" w:rsidRDefault="00326C0D" w:rsidP="00326C0D">
      <w:pPr>
        <w:jc w:val="both"/>
        <w:rPr>
          <w:rFonts w:ascii="Arial" w:hAnsi="Arial" w:cs="Arial"/>
          <w:color w:val="4B4B4B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После бурения отверстия </w:t>
      </w:r>
      <w:proofErr w:type="spellStart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отмеряется</w:t>
      </w:r>
      <w:proofErr w:type="spellEnd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вентканал</w:t>
      </w:r>
      <w:proofErr w:type="spellEnd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необходимой длинны</w:t>
      </w:r>
      <w:r w:rsidR="008E1135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, так, чтобы торец </w:t>
      </w:r>
      <w:proofErr w:type="spellStart"/>
      <w:r w:rsidR="008E1135">
        <w:rPr>
          <w:rFonts w:ascii="Arial" w:hAnsi="Arial" w:cs="Arial"/>
          <w:color w:val="4B4B4B"/>
          <w:sz w:val="23"/>
          <w:szCs w:val="23"/>
          <w:shd w:val="clear" w:color="auto" w:fill="FFFFFF"/>
        </w:rPr>
        <w:t>вентканала</w:t>
      </w:r>
      <w:proofErr w:type="spellEnd"/>
      <w:r w:rsidR="008E1135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был вровень стене, как в помещении, так и снаружи. В случаях наличия структурных обоев или других неровностей стены допускается выступ </w:t>
      </w:r>
      <w:proofErr w:type="spellStart"/>
      <w:r w:rsidR="008E1135">
        <w:rPr>
          <w:rFonts w:ascii="Arial" w:hAnsi="Arial" w:cs="Arial"/>
          <w:color w:val="4B4B4B"/>
          <w:sz w:val="23"/>
          <w:szCs w:val="23"/>
          <w:shd w:val="clear" w:color="auto" w:fill="FFFFFF"/>
        </w:rPr>
        <w:t>ве</w:t>
      </w:r>
      <w:r w:rsidR="00593ABD">
        <w:rPr>
          <w:rFonts w:ascii="Arial" w:hAnsi="Arial" w:cs="Arial"/>
          <w:color w:val="4B4B4B"/>
          <w:sz w:val="23"/>
          <w:szCs w:val="23"/>
          <w:shd w:val="clear" w:color="auto" w:fill="FFFFFF"/>
        </w:rPr>
        <w:t>нтканала</w:t>
      </w:r>
      <w:proofErr w:type="spellEnd"/>
      <w:r w:rsidR="00593ABD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за уровень стены на 1 </w:t>
      </w:r>
      <w:r w:rsidR="008E1135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мм, для обеспечения максимального примыкания шумоглушителя к </w:t>
      </w:r>
      <w:proofErr w:type="spellStart"/>
      <w:r w:rsidR="008E1135">
        <w:rPr>
          <w:rFonts w:ascii="Arial" w:hAnsi="Arial" w:cs="Arial"/>
          <w:color w:val="4B4B4B"/>
          <w:sz w:val="23"/>
          <w:szCs w:val="23"/>
          <w:shd w:val="clear" w:color="auto" w:fill="FFFFFF"/>
        </w:rPr>
        <w:t>вентканалу</w:t>
      </w:r>
      <w:proofErr w:type="spellEnd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.</w:t>
      </w:r>
    </w:p>
    <w:p w:rsidR="00326C0D" w:rsidRPr="00DD75B2" w:rsidRDefault="00326C0D" w:rsidP="00326C0D">
      <w:pPr>
        <w:jc w:val="both"/>
        <w:rPr>
          <w:rFonts w:ascii="Arial" w:hAnsi="Arial" w:cs="Arial"/>
          <w:b/>
          <w:color w:val="4B4B4B"/>
          <w:sz w:val="23"/>
          <w:szCs w:val="23"/>
          <w:shd w:val="clear" w:color="auto" w:fill="FFFFFF"/>
        </w:rPr>
      </w:pPr>
      <w:r w:rsidRPr="001C5E2E">
        <w:rPr>
          <w:rFonts w:ascii="Arial" w:hAnsi="Arial" w:cs="Arial"/>
          <w:b/>
          <w:color w:val="4B4B4B"/>
          <w:sz w:val="23"/>
          <w:szCs w:val="23"/>
          <w:shd w:val="clear" w:color="auto" w:fill="FFFFFF"/>
        </w:rPr>
        <w:t>Шаг 2</w:t>
      </w:r>
      <w:r w:rsidR="00C70FFC">
        <w:rPr>
          <w:rFonts w:ascii="Arial" w:hAnsi="Arial" w:cs="Arial"/>
          <w:b/>
          <w:color w:val="4B4B4B"/>
          <w:sz w:val="23"/>
          <w:szCs w:val="23"/>
          <w:shd w:val="clear" w:color="auto" w:fill="FFFFFF"/>
        </w:rPr>
        <w:t xml:space="preserve"> (для </w:t>
      </w:r>
      <w:proofErr w:type="spellStart"/>
      <w:r w:rsidR="00C70FFC">
        <w:rPr>
          <w:rFonts w:ascii="Arial" w:hAnsi="Arial" w:cs="Arial"/>
          <w:b/>
          <w:color w:val="4B4B4B"/>
          <w:sz w:val="23"/>
          <w:szCs w:val="23"/>
          <w:shd w:val="clear" w:color="auto" w:fill="FFFFFF"/>
          <w:lang w:val="en-US"/>
        </w:rPr>
        <w:t>Vakio</w:t>
      </w:r>
      <w:proofErr w:type="spellEnd"/>
      <w:r w:rsidR="00C70FFC" w:rsidRPr="00DD75B2">
        <w:rPr>
          <w:rFonts w:ascii="Arial" w:hAnsi="Arial" w:cs="Arial"/>
          <w:b/>
          <w:color w:val="4B4B4B"/>
          <w:sz w:val="23"/>
          <w:szCs w:val="23"/>
          <w:shd w:val="clear" w:color="auto" w:fill="FFFFFF"/>
        </w:rPr>
        <w:t xml:space="preserve"> </w:t>
      </w:r>
      <w:r w:rsidR="00C70FFC">
        <w:rPr>
          <w:rFonts w:ascii="Arial" w:hAnsi="Arial" w:cs="Arial"/>
          <w:b/>
          <w:color w:val="4B4B4B"/>
          <w:sz w:val="23"/>
          <w:szCs w:val="23"/>
          <w:shd w:val="clear" w:color="auto" w:fill="FFFFFF"/>
          <w:lang w:val="en-US"/>
        </w:rPr>
        <w:t>Base</w:t>
      </w:r>
      <w:r w:rsidR="00F216B9" w:rsidRPr="00DD75B2">
        <w:rPr>
          <w:rFonts w:ascii="Arial" w:hAnsi="Arial" w:cs="Arial"/>
          <w:b/>
          <w:color w:val="4B4B4B"/>
          <w:sz w:val="23"/>
          <w:szCs w:val="23"/>
          <w:shd w:val="clear" w:color="auto" w:fill="FFFFFF"/>
        </w:rPr>
        <w:t>)</w:t>
      </w:r>
    </w:p>
    <w:p w:rsidR="00326C0D" w:rsidRDefault="00326C0D" w:rsidP="00326C0D">
      <w:pPr>
        <w:jc w:val="both"/>
        <w:rPr>
          <w:rFonts w:ascii="Arial" w:hAnsi="Arial" w:cs="Arial"/>
          <w:color w:val="4B4B4B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Во внешний торец </w:t>
      </w:r>
      <w:proofErr w:type="spellStart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вентканала</w:t>
      </w:r>
      <w:proofErr w:type="spellEnd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вставляется декоративная решетка, фиксируется </w:t>
      </w:r>
      <w:proofErr w:type="spellStart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саморезами</w:t>
      </w:r>
      <w:proofErr w:type="spellEnd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через стенки </w:t>
      </w:r>
      <w:proofErr w:type="spellStart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вентканала</w:t>
      </w:r>
      <w:proofErr w:type="spellEnd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, в решетке имеются необходимые для этого отверстия.</w:t>
      </w:r>
    </w:p>
    <w:p w:rsidR="00326C0D" w:rsidRPr="001C5E2E" w:rsidRDefault="00326C0D" w:rsidP="00326C0D">
      <w:pPr>
        <w:jc w:val="both"/>
        <w:rPr>
          <w:rFonts w:ascii="Arial" w:hAnsi="Arial" w:cs="Arial"/>
          <w:b/>
          <w:color w:val="4B4B4B"/>
          <w:sz w:val="23"/>
          <w:szCs w:val="23"/>
          <w:shd w:val="clear" w:color="auto" w:fill="FFFFFF"/>
        </w:rPr>
      </w:pPr>
      <w:r w:rsidRPr="001C5E2E">
        <w:rPr>
          <w:rFonts w:ascii="Arial" w:hAnsi="Arial" w:cs="Arial"/>
          <w:b/>
          <w:color w:val="4B4B4B"/>
          <w:sz w:val="23"/>
          <w:szCs w:val="23"/>
          <w:shd w:val="clear" w:color="auto" w:fill="FFFFFF"/>
        </w:rPr>
        <w:t>Шаг 3</w:t>
      </w:r>
    </w:p>
    <w:p w:rsidR="00F216B9" w:rsidRDefault="00326C0D" w:rsidP="00326C0D">
      <w:pPr>
        <w:jc w:val="both"/>
        <w:rPr>
          <w:rFonts w:ascii="Arial" w:hAnsi="Arial" w:cs="Arial"/>
          <w:color w:val="4B4B4B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Вентканал</w:t>
      </w:r>
      <w:proofErr w:type="spellEnd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оклеивается </w:t>
      </w:r>
      <w:proofErr w:type="spellStart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пенофолом</w:t>
      </w:r>
      <w:proofErr w:type="spellEnd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по всей длине и диаметру соответственно. </w:t>
      </w:r>
    </w:p>
    <w:p w:rsidR="00326C0D" w:rsidRDefault="00F216B9" w:rsidP="00326C0D">
      <w:pPr>
        <w:jc w:val="both"/>
        <w:rPr>
          <w:rFonts w:ascii="Arial" w:hAnsi="Arial" w:cs="Arial"/>
          <w:color w:val="4B4B4B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К</w:t>
      </w:r>
      <w:r w:rsidR="00326C0D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онец </w:t>
      </w:r>
      <w:proofErr w:type="spellStart"/>
      <w:r w:rsidR="00326C0D">
        <w:rPr>
          <w:rFonts w:ascii="Arial" w:hAnsi="Arial" w:cs="Arial"/>
          <w:color w:val="4B4B4B"/>
          <w:sz w:val="23"/>
          <w:szCs w:val="23"/>
          <w:shd w:val="clear" w:color="auto" w:fill="FFFFFF"/>
        </w:rPr>
        <w:t>вентканал</w:t>
      </w: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а</w:t>
      </w:r>
      <w:proofErr w:type="spellEnd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, который выводится в сторону улицы,</w:t>
      </w:r>
      <w:r w:rsidRPr="00F216B9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</w:t>
      </w:r>
      <w:r w:rsidR="00326C0D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дополнительно оклеивается строительным скотчем, для того чтобы исключить «задирание» </w:t>
      </w:r>
      <w:proofErr w:type="spellStart"/>
      <w:r w:rsidR="00326C0D">
        <w:rPr>
          <w:rFonts w:ascii="Arial" w:hAnsi="Arial" w:cs="Arial"/>
          <w:color w:val="4B4B4B"/>
          <w:sz w:val="23"/>
          <w:szCs w:val="23"/>
          <w:shd w:val="clear" w:color="auto" w:fill="FFFFFF"/>
        </w:rPr>
        <w:t>пенофола</w:t>
      </w:r>
      <w:proofErr w:type="spellEnd"/>
      <w:r w:rsidR="00326C0D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при установке </w:t>
      </w:r>
      <w:proofErr w:type="spellStart"/>
      <w:r w:rsidR="00326C0D">
        <w:rPr>
          <w:rFonts w:ascii="Arial" w:hAnsi="Arial" w:cs="Arial"/>
          <w:color w:val="4B4B4B"/>
          <w:sz w:val="23"/>
          <w:szCs w:val="23"/>
          <w:shd w:val="clear" w:color="auto" w:fill="FFFFFF"/>
        </w:rPr>
        <w:t>вентканала</w:t>
      </w:r>
      <w:proofErr w:type="spellEnd"/>
      <w:r w:rsidR="00326C0D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в стену.</w:t>
      </w:r>
    </w:p>
    <w:p w:rsidR="00326C0D" w:rsidRDefault="00326C0D" w:rsidP="00326C0D">
      <w:pPr>
        <w:jc w:val="both"/>
        <w:rPr>
          <w:rFonts w:ascii="Arial" w:hAnsi="Arial" w:cs="Arial"/>
          <w:color w:val="4B4B4B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lastRenderedPageBreak/>
        <w:t xml:space="preserve">Далее с внешней стороны оклеенный </w:t>
      </w:r>
      <w:proofErr w:type="spellStart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пенофолом</w:t>
      </w:r>
      <w:proofErr w:type="spellEnd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вентканал</w:t>
      </w:r>
      <w:proofErr w:type="spellEnd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дополнительно </w:t>
      </w:r>
      <w:r w:rsidR="00DD75B2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утягивается скотчем по спирали и </w:t>
      </w: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наносится герметик либо строительный клей</w:t>
      </w:r>
      <w:r w:rsidRPr="00E40719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(по спирали), для обеспечения герметизации и </w:t>
      </w:r>
      <w:r w:rsidR="008E1135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его </w:t>
      </w: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фиксации в стене.</w:t>
      </w:r>
    </w:p>
    <w:p w:rsidR="00326C0D" w:rsidRPr="001C5E2E" w:rsidRDefault="00326C0D" w:rsidP="00326C0D">
      <w:pPr>
        <w:jc w:val="both"/>
        <w:rPr>
          <w:rFonts w:ascii="Arial" w:hAnsi="Arial" w:cs="Arial"/>
          <w:b/>
          <w:color w:val="4B4B4B"/>
          <w:sz w:val="23"/>
          <w:szCs w:val="23"/>
          <w:shd w:val="clear" w:color="auto" w:fill="FFFFFF"/>
        </w:rPr>
      </w:pPr>
      <w:r w:rsidRPr="001C5E2E">
        <w:rPr>
          <w:rFonts w:ascii="Arial" w:hAnsi="Arial" w:cs="Arial"/>
          <w:b/>
          <w:color w:val="4B4B4B"/>
          <w:sz w:val="23"/>
          <w:szCs w:val="23"/>
          <w:shd w:val="clear" w:color="auto" w:fill="FFFFFF"/>
        </w:rPr>
        <w:t>Шаг 4</w:t>
      </w:r>
    </w:p>
    <w:p w:rsidR="00CF727A" w:rsidRDefault="00326C0D" w:rsidP="00CF727A">
      <w:pPr>
        <w:jc w:val="both"/>
        <w:rPr>
          <w:rFonts w:ascii="Arial" w:hAnsi="Arial" w:cs="Arial"/>
          <w:color w:val="4B4B4B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Оклеенный </w:t>
      </w:r>
      <w:proofErr w:type="spellStart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вентканал</w:t>
      </w:r>
      <w:proofErr w:type="spellEnd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вкручивающими движениями помещается в отверстие в стене, торец </w:t>
      </w:r>
      <w:proofErr w:type="spellStart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вентканала</w:t>
      </w:r>
      <w:proofErr w:type="spellEnd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выравнивается заподлицо с внутренней поверхностью стены.</w:t>
      </w:r>
      <w:r w:rsidR="00CF727A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В случаях наличия структурных обоев или других неровностей стены допускается выступ </w:t>
      </w:r>
      <w:proofErr w:type="spellStart"/>
      <w:r w:rsidR="00CF727A">
        <w:rPr>
          <w:rFonts w:ascii="Arial" w:hAnsi="Arial" w:cs="Arial"/>
          <w:color w:val="4B4B4B"/>
          <w:sz w:val="23"/>
          <w:szCs w:val="23"/>
          <w:shd w:val="clear" w:color="auto" w:fill="FFFFFF"/>
        </w:rPr>
        <w:t>ве</w:t>
      </w:r>
      <w:r w:rsidR="004D7F1A">
        <w:rPr>
          <w:rFonts w:ascii="Arial" w:hAnsi="Arial" w:cs="Arial"/>
          <w:color w:val="4B4B4B"/>
          <w:sz w:val="23"/>
          <w:szCs w:val="23"/>
          <w:shd w:val="clear" w:color="auto" w:fill="FFFFFF"/>
        </w:rPr>
        <w:t>нтканала</w:t>
      </w:r>
      <w:proofErr w:type="spellEnd"/>
      <w:r w:rsidR="004D7F1A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за уровень стены на 1 </w:t>
      </w:r>
      <w:r w:rsidR="00CF727A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мм, для обеспечения максимального примыкания шумоглушителя к </w:t>
      </w:r>
      <w:proofErr w:type="spellStart"/>
      <w:r w:rsidR="00CF727A">
        <w:rPr>
          <w:rFonts w:ascii="Arial" w:hAnsi="Arial" w:cs="Arial"/>
          <w:color w:val="4B4B4B"/>
          <w:sz w:val="23"/>
          <w:szCs w:val="23"/>
          <w:shd w:val="clear" w:color="auto" w:fill="FFFFFF"/>
        </w:rPr>
        <w:t>вентканалу</w:t>
      </w:r>
      <w:proofErr w:type="spellEnd"/>
      <w:r w:rsidR="00CF727A">
        <w:rPr>
          <w:rFonts w:ascii="Arial" w:hAnsi="Arial" w:cs="Arial"/>
          <w:color w:val="4B4B4B"/>
          <w:sz w:val="23"/>
          <w:szCs w:val="23"/>
          <w:shd w:val="clear" w:color="auto" w:fill="FFFFFF"/>
        </w:rPr>
        <w:t>.</w:t>
      </w:r>
    </w:p>
    <w:p w:rsidR="001C5E2E" w:rsidRPr="001C5E2E" w:rsidRDefault="001C5E2E" w:rsidP="00CF727A">
      <w:pPr>
        <w:jc w:val="both"/>
        <w:rPr>
          <w:rFonts w:ascii="Arial" w:hAnsi="Arial" w:cs="Arial"/>
          <w:b/>
          <w:color w:val="4B4B4B"/>
          <w:sz w:val="23"/>
          <w:szCs w:val="23"/>
          <w:shd w:val="clear" w:color="auto" w:fill="FFFFFF"/>
        </w:rPr>
      </w:pPr>
      <w:r w:rsidRPr="001C5E2E">
        <w:rPr>
          <w:rFonts w:ascii="Arial" w:hAnsi="Arial" w:cs="Arial"/>
          <w:b/>
          <w:color w:val="4B4B4B"/>
          <w:sz w:val="23"/>
          <w:szCs w:val="23"/>
          <w:shd w:val="clear" w:color="auto" w:fill="FFFFFF"/>
        </w:rPr>
        <w:t>Шаг 5</w:t>
      </w:r>
    </w:p>
    <w:p w:rsidR="001C5E2E" w:rsidRDefault="001C5E2E" w:rsidP="00CF727A">
      <w:pPr>
        <w:jc w:val="both"/>
        <w:rPr>
          <w:rFonts w:ascii="Arial" w:hAnsi="Arial" w:cs="Arial"/>
          <w:color w:val="4B4B4B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Установка </w:t>
      </w:r>
      <w:r w:rsidR="004D7F1A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теплообменника, </w:t>
      </w:r>
      <w:r w:rsidR="00F216B9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вентиляционного блока, </w:t>
      </w: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монтажной пластины, Шумоглушителя, панели управления согласно руководству по эксплуатации.</w:t>
      </w:r>
    </w:p>
    <w:p w:rsidR="005D6C57" w:rsidRDefault="005D6C57" w:rsidP="00CF727A">
      <w:pPr>
        <w:jc w:val="both"/>
        <w:rPr>
          <w:rFonts w:ascii="Arial" w:hAnsi="Arial" w:cs="Arial"/>
          <w:color w:val="4B4B4B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ВАЖНО!</w:t>
      </w:r>
    </w:p>
    <w:p w:rsidR="005D6C57" w:rsidRDefault="006C2A3A" w:rsidP="00CF727A">
      <w:pPr>
        <w:jc w:val="both"/>
        <w:rPr>
          <w:rFonts w:ascii="Arial" w:hAnsi="Arial" w:cs="Arial"/>
          <w:color w:val="4B4B4B"/>
          <w:sz w:val="23"/>
          <w:szCs w:val="23"/>
          <w:shd w:val="clear" w:color="auto" w:fill="FFFFFF"/>
        </w:rPr>
      </w:pPr>
      <w:r w:rsidRPr="006C2A3A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Реверсивный нагнетатель </w:t>
      </w: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вентблок</w:t>
      </w:r>
      <w:proofErr w:type="spellEnd"/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) </w:t>
      </w: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внутри канала </w:t>
      </w:r>
      <w:r w:rsidR="00EC135F">
        <w:rPr>
          <w:rFonts w:ascii="Arial" w:hAnsi="Arial" w:cs="Arial"/>
          <w:color w:val="4B4B4B"/>
          <w:sz w:val="23"/>
          <w:szCs w:val="23"/>
          <w:shd w:val="clear" w:color="auto" w:fill="FFFFFF"/>
        </w:rPr>
        <w:t>рекомендуется</w:t>
      </w: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размещать </w:t>
      </w:r>
      <w:r w:rsidR="00EC135F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клеммой </w:t>
      </w:r>
      <w:r w:rsidR="007E7DAB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вверх - </w:t>
      </w:r>
      <w:r w:rsidR="00EC135F"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на </w:t>
      </w:r>
      <w:r w:rsidR="007E7DAB">
        <w:rPr>
          <w:rFonts w:ascii="Arial" w:hAnsi="Arial" w:cs="Arial"/>
          <w:color w:val="4B4B4B"/>
          <w:sz w:val="23"/>
          <w:szCs w:val="23"/>
          <w:shd w:val="clear" w:color="auto" w:fill="FFFFFF"/>
        </w:rPr>
        <w:t>9</w:t>
      </w:r>
      <w:r w:rsidR="00EC135F">
        <w:rPr>
          <w:rFonts w:ascii="Arial" w:hAnsi="Arial" w:cs="Arial"/>
          <w:color w:val="4B4B4B"/>
          <w:sz w:val="23"/>
          <w:szCs w:val="23"/>
          <w:shd w:val="clear" w:color="auto" w:fill="FFFFFF"/>
        </w:rPr>
        <w:t>0 градусов относительно горизонта (см. на фото ниже</w:t>
      </w:r>
      <w:r w:rsidR="00BE35CD">
        <w:rPr>
          <w:rFonts w:ascii="Arial" w:hAnsi="Arial" w:cs="Arial"/>
          <w:color w:val="4B4B4B"/>
          <w:sz w:val="23"/>
          <w:szCs w:val="23"/>
          <w:shd w:val="clear" w:color="auto" w:fill="FFFFFF"/>
        </w:rPr>
        <w:t>)</w:t>
      </w:r>
    </w:p>
    <w:p w:rsidR="00BE35CD" w:rsidRDefault="00295856" w:rsidP="007E7DAB">
      <w:pPr>
        <w:jc w:val="center"/>
        <w:rPr>
          <w:rFonts w:ascii="Arial" w:hAnsi="Arial" w:cs="Arial"/>
          <w:color w:val="4B4B4B"/>
          <w:sz w:val="23"/>
          <w:szCs w:val="23"/>
          <w:shd w:val="clear" w:color="auto" w:fill="FFFFFF"/>
        </w:rPr>
      </w:pPr>
      <w:r w:rsidRPr="00295856">
        <w:rPr>
          <w:rFonts w:ascii="Arial" w:hAnsi="Arial" w:cs="Arial"/>
          <w:color w:val="4B4B4B"/>
          <w:sz w:val="23"/>
          <w:szCs w:val="23"/>
          <w:shd w:val="clear" w:color="auto" w:fill="FFFFFF"/>
        </w:rPr>
        <w:drawing>
          <wp:inline distT="0" distB="0" distL="0" distR="0" wp14:anchorId="77F58358" wp14:editId="37646AF9">
            <wp:extent cx="4680000" cy="46800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46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856" w:rsidRDefault="00295856" w:rsidP="007E7DAB">
      <w:pPr>
        <w:jc w:val="center"/>
        <w:rPr>
          <w:rFonts w:ascii="Arial" w:hAnsi="Arial" w:cs="Arial"/>
          <w:color w:val="4B4B4B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Либо </w:t>
      </w: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клеммой </w:t>
      </w: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>влево</w:t>
      </w: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-</w:t>
      </w: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на</w:t>
      </w:r>
      <w:r>
        <w:rPr>
          <w:rFonts w:ascii="Arial" w:hAnsi="Arial" w:cs="Arial"/>
          <w:color w:val="4B4B4B"/>
          <w:sz w:val="23"/>
          <w:szCs w:val="23"/>
          <w:shd w:val="clear" w:color="auto" w:fill="FFFFFF"/>
        </w:rPr>
        <w:t xml:space="preserve"> 0 градусов относительно горизонта (см. на фото ниже)</w:t>
      </w:r>
    </w:p>
    <w:p w:rsidR="00295856" w:rsidRDefault="00295856" w:rsidP="007E7DAB">
      <w:pPr>
        <w:jc w:val="center"/>
        <w:rPr>
          <w:rFonts w:ascii="Arial" w:hAnsi="Arial" w:cs="Arial"/>
          <w:color w:val="4B4B4B"/>
          <w:sz w:val="23"/>
          <w:szCs w:val="23"/>
          <w:shd w:val="clear" w:color="auto" w:fill="FFFFFF"/>
        </w:rPr>
      </w:pPr>
      <w:r w:rsidRPr="00295856">
        <w:rPr>
          <w:rFonts w:ascii="Arial" w:hAnsi="Arial" w:cs="Arial"/>
          <w:color w:val="4B4B4B"/>
          <w:sz w:val="23"/>
          <w:szCs w:val="23"/>
          <w:shd w:val="clear" w:color="auto" w:fill="FFFFFF"/>
        </w:rPr>
        <w:lastRenderedPageBreak/>
        <w:drawing>
          <wp:inline distT="0" distB="0" distL="0" distR="0" wp14:anchorId="60DD0E16" wp14:editId="076DF75B">
            <wp:extent cx="4680000" cy="46800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46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A30" w:rsidRPr="006C2A3A" w:rsidRDefault="00455A30" w:rsidP="00B628D5">
      <w:pPr>
        <w:rPr>
          <w:rFonts w:ascii="Arial" w:hAnsi="Arial" w:cs="Arial"/>
          <w:color w:val="4B4B4B"/>
          <w:sz w:val="23"/>
          <w:szCs w:val="23"/>
          <w:shd w:val="clear" w:color="auto" w:fill="FFFFFF"/>
        </w:rPr>
      </w:pPr>
      <w:bookmarkStart w:id="0" w:name="_GoBack"/>
      <w:bookmarkEnd w:id="0"/>
    </w:p>
    <w:sectPr w:rsidR="00455A30" w:rsidRPr="006C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0D"/>
    <w:rsid w:val="001C5E2E"/>
    <w:rsid w:val="00295856"/>
    <w:rsid w:val="003120B8"/>
    <w:rsid w:val="00326C0D"/>
    <w:rsid w:val="00455A30"/>
    <w:rsid w:val="004D7F1A"/>
    <w:rsid w:val="00593ABD"/>
    <w:rsid w:val="005D6C57"/>
    <w:rsid w:val="006C2A3A"/>
    <w:rsid w:val="007751F7"/>
    <w:rsid w:val="007E7DAB"/>
    <w:rsid w:val="008668B4"/>
    <w:rsid w:val="008E1135"/>
    <w:rsid w:val="0093640B"/>
    <w:rsid w:val="00B628D5"/>
    <w:rsid w:val="00BE35CD"/>
    <w:rsid w:val="00C70FFC"/>
    <w:rsid w:val="00CE21BC"/>
    <w:rsid w:val="00CE4E8A"/>
    <w:rsid w:val="00CF727A"/>
    <w:rsid w:val="00DB1555"/>
    <w:rsid w:val="00DD75B2"/>
    <w:rsid w:val="00EC135F"/>
    <w:rsid w:val="00F2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23EBA-2520-4F0A-BD80-9A13DBD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Вакио</dc:creator>
  <cp:lastModifiedBy>Вакио</cp:lastModifiedBy>
  <cp:revision>9</cp:revision>
  <dcterms:created xsi:type="dcterms:W3CDTF">2018-08-10T03:55:00Z</dcterms:created>
  <dcterms:modified xsi:type="dcterms:W3CDTF">2019-04-11T11:55:00Z</dcterms:modified>
</cp:coreProperties>
</file>